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F5F9" w:themeColor="background2"/>
  <w:body>
    <w:p w:rsidR="007A26C8" w:rsidRPr="00BC4AF1" w:rsidRDefault="00BC4AF1" w:rsidP="00BC4AF1">
      <w:pPr>
        <w:jc w:val="center"/>
        <w:rPr>
          <w:b/>
          <w:sz w:val="24"/>
          <w:szCs w:val="24"/>
        </w:rPr>
      </w:pPr>
      <w:r w:rsidRPr="00BC4AF1">
        <w:rPr>
          <w:b/>
          <w:sz w:val="24"/>
          <w:szCs w:val="24"/>
        </w:rPr>
        <w:t>ΒΙΟΓΡΑΦΙΚΟ ΣΗΜΕΙΩΜΑ</w:t>
      </w:r>
    </w:p>
    <w:p w:rsidR="00BC4AF1" w:rsidRPr="00F329AD" w:rsidRDefault="00F329AD" w:rsidP="00FF08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ΟΛΓΑ ΜΑΝΤΣΙΟΠΟΥΛΟΥ</w:t>
      </w:r>
    </w:p>
    <w:tbl>
      <w:tblPr>
        <w:tblStyle w:val="a3"/>
        <w:tblW w:w="11057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2978"/>
        <w:gridCol w:w="8079"/>
      </w:tblGrid>
      <w:tr w:rsidR="00BC4AF1" w:rsidRPr="002F1147" w:rsidTr="00F329AD">
        <w:tc>
          <w:tcPr>
            <w:tcW w:w="2978" w:type="dxa"/>
          </w:tcPr>
          <w:p w:rsidR="005E0B83" w:rsidRDefault="008510A5" w:rsidP="00D5490E">
            <w:pPr>
              <w:spacing w:line="360" w:lineRule="auto"/>
              <w:rPr>
                <w:b/>
              </w:rPr>
            </w:pPr>
            <w:r>
              <w:rPr>
                <w:b/>
                <w:noProof/>
                <w:lang w:eastAsia="el-GR"/>
              </w:rPr>
              <w:drawing>
                <wp:inline distT="0" distB="0" distL="0" distR="0">
                  <wp:extent cx="1219200" cy="1449212"/>
                  <wp:effectExtent l="19050" t="0" r="0" b="0"/>
                  <wp:docPr id="2" name="1 - Εικόνα" descr="122590776_3395104647273261_1940462366834113047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2590776_3395104647273261_1940462366834113047_n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258" cy="1454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0B83" w:rsidRDefault="005E0B83" w:rsidP="00D950F7">
            <w:pPr>
              <w:spacing w:line="360" w:lineRule="auto"/>
              <w:rPr>
                <w:b/>
              </w:rPr>
            </w:pPr>
          </w:p>
          <w:p w:rsidR="00F329AD" w:rsidRPr="00DC3813" w:rsidRDefault="00F329AD" w:rsidP="00D950F7">
            <w:pPr>
              <w:spacing w:line="360" w:lineRule="auto"/>
              <w:rPr>
                <w:b/>
              </w:rPr>
            </w:pPr>
            <w:r w:rsidRPr="00F329AD">
              <w:rPr>
                <w:b/>
              </w:rPr>
              <w:t>Λίγα λόγια για εμένα</w:t>
            </w:r>
          </w:p>
          <w:p w:rsidR="00BC4AF1" w:rsidRDefault="00F329AD">
            <w:r>
              <w:t>Κο</w:t>
            </w:r>
            <w:r w:rsidR="00051002">
              <w:t xml:space="preserve">ινωνική λειτουργός με </w:t>
            </w:r>
            <w:r>
              <w:t xml:space="preserve">εμπειρία πρακτικής άσκησης στο Συμβουλευτικό Κέντρο ΚΕΘΕΑ ΙΘΑΚΗ </w:t>
            </w:r>
            <w:r w:rsidR="00051002">
              <w:t xml:space="preserve">και στο </w:t>
            </w:r>
            <w:proofErr w:type="spellStart"/>
            <w:r w:rsidR="001151CA">
              <w:t>Πολυ</w:t>
            </w:r>
            <w:r w:rsidR="00DC3813">
              <w:t>ϊατρείο</w:t>
            </w:r>
            <w:proofErr w:type="spellEnd"/>
            <w:r>
              <w:t xml:space="preserve"> </w:t>
            </w:r>
            <w:r>
              <w:rPr>
                <w:lang w:val="en-US"/>
              </w:rPr>
              <w:t>PRAKSIS</w:t>
            </w:r>
            <w:r w:rsidR="00051002">
              <w:t>, εμπειρία εθελοντισμού στο Χαμόγελο του Παιδιού</w:t>
            </w:r>
            <w:r w:rsidR="002C400E">
              <w:t xml:space="preserve"> και </w:t>
            </w:r>
            <w:r w:rsidR="002C400E">
              <w:rPr>
                <w:lang w:val="en-US"/>
              </w:rPr>
              <w:t>ARSIS</w:t>
            </w:r>
            <w:r w:rsidR="002C400E">
              <w:t xml:space="preserve"> και</w:t>
            </w:r>
            <w:r w:rsidR="00051002">
              <w:t xml:space="preserve"> θεωρητική κατάρτιση σε θέματα </w:t>
            </w:r>
            <w:r w:rsidR="00AF23D0">
              <w:t>υποστή</w:t>
            </w:r>
            <w:r w:rsidR="008C2C51">
              <w:t>ριξης οικογένειας και παιδιού</w:t>
            </w:r>
          </w:p>
          <w:p w:rsidR="00226441" w:rsidRDefault="00226441"/>
          <w:p w:rsidR="00226441" w:rsidRDefault="00226441"/>
          <w:p w:rsidR="00CC7623" w:rsidRDefault="00CC7623"/>
          <w:p w:rsidR="00CC7623" w:rsidRPr="008510A5" w:rsidRDefault="00CC7623"/>
          <w:p w:rsidR="00CC7623" w:rsidRDefault="00CC7623"/>
          <w:p w:rsidR="00BC4AF1" w:rsidRPr="008C2C51" w:rsidRDefault="00BC4AF1" w:rsidP="00D950F7">
            <w:pPr>
              <w:spacing w:line="360" w:lineRule="auto"/>
              <w:rPr>
                <w:b/>
              </w:rPr>
            </w:pPr>
            <w:r w:rsidRPr="008C2C51">
              <w:rPr>
                <w:b/>
              </w:rPr>
              <w:t>Ατομικές Δεξιότητες</w:t>
            </w:r>
          </w:p>
          <w:p w:rsidR="00404B05" w:rsidRDefault="00404B05" w:rsidP="001A17EE">
            <w:pPr>
              <w:pStyle w:val="a4"/>
              <w:numPr>
                <w:ilvl w:val="0"/>
                <w:numId w:val="1"/>
              </w:numPr>
              <w:ind w:left="175" w:hanging="142"/>
            </w:pPr>
            <w:r>
              <w:t>Ενσυναίσθηση</w:t>
            </w:r>
          </w:p>
          <w:p w:rsidR="00404B05" w:rsidRDefault="00404B05" w:rsidP="001A17EE">
            <w:pPr>
              <w:pStyle w:val="a4"/>
              <w:numPr>
                <w:ilvl w:val="0"/>
                <w:numId w:val="1"/>
              </w:numPr>
              <w:ind w:left="175" w:hanging="142"/>
            </w:pPr>
            <w:r>
              <w:t>Ενεργητική Ακρόαση</w:t>
            </w:r>
          </w:p>
          <w:p w:rsidR="00404B05" w:rsidRPr="00404B05" w:rsidRDefault="00404B05" w:rsidP="001A17EE">
            <w:pPr>
              <w:pStyle w:val="a4"/>
              <w:numPr>
                <w:ilvl w:val="0"/>
                <w:numId w:val="1"/>
              </w:numPr>
              <w:ind w:left="175" w:hanging="142"/>
            </w:pPr>
            <w:r>
              <w:t>Παρατηρητικότητα και ευαισθησία στη ψυχική δυσκολία</w:t>
            </w:r>
          </w:p>
          <w:p w:rsidR="00404B05" w:rsidRDefault="00404B05" w:rsidP="001A17EE">
            <w:pPr>
              <w:pStyle w:val="a4"/>
              <w:numPr>
                <w:ilvl w:val="0"/>
                <w:numId w:val="1"/>
              </w:numPr>
              <w:ind w:left="175" w:hanging="142"/>
            </w:pPr>
            <w:r>
              <w:t>Ικανότητα λειτουργίας σε ομάδα</w:t>
            </w:r>
            <w:r w:rsidR="008C2C51">
              <w:t xml:space="preserve"> </w:t>
            </w:r>
            <w:r>
              <w:t>/</w:t>
            </w:r>
            <w:r w:rsidR="008C2C51">
              <w:t xml:space="preserve"> </w:t>
            </w:r>
            <w:r>
              <w:t>Συνεργατικότητα</w:t>
            </w:r>
          </w:p>
          <w:p w:rsidR="00404B05" w:rsidRPr="00404B05" w:rsidRDefault="00404B05" w:rsidP="001A17EE">
            <w:pPr>
              <w:pStyle w:val="a4"/>
              <w:numPr>
                <w:ilvl w:val="0"/>
                <w:numId w:val="1"/>
              </w:numPr>
              <w:ind w:left="175" w:hanging="142"/>
            </w:pPr>
            <w:r>
              <w:t>Οργανωτικές ικανότητες</w:t>
            </w:r>
          </w:p>
          <w:p w:rsidR="00BC4AF1" w:rsidRDefault="00BC4AF1"/>
          <w:p w:rsidR="00B81C86" w:rsidRDefault="00B81C86"/>
          <w:p w:rsidR="00B81C86" w:rsidRDefault="00B81C86"/>
          <w:p w:rsidR="00B81C86" w:rsidRDefault="00B81C86"/>
          <w:p w:rsidR="00226441" w:rsidRPr="00231A29" w:rsidRDefault="00226441">
            <w:pPr>
              <w:rPr>
                <w:lang w:val="en-US"/>
              </w:rPr>
            </w:pPr>
          </w:p>
          <w:p w:rsidR="00226441" w:rsidRPr="00226441" w:rsidRDefault="00226441" w:rsidP="00226441">
            <w:pPr>
              <w:spacing w:line="360" w:lineRule="auto"/>
              <w:rPr>
                <w:b/>
              </w:rPr>
            </w:pPr>
            <w:r w:rsidRPr="00226441">
              <w:rPr>
                <w:b/>
              </w:rPr>
              <w:t>Πρόσθετες πληροφορίες</w:t>
            </w:r>
          </w:p>
          <w:p w:rsidR="00226441" w:rsidRDefault="00226441">
            <w:r>
              <w:t>-Ενεργή κάρτα ανεργίας</w:t>
            </w:r>
          </w:p>
          <w:p w:rsidR="00226441" w:rsidRPr="00226441" w:rsidRDefault="00613A1F">
            <w:r>
              <w:t>-Μέλος Συνδέσμου Κοινωνικών Λειτουργών</w:t>
            </w:r>
          </w:p>
          <w:p w:rsidR="008C3947" w:rsidRDefault="008C3947">
            <w:pPr>
              <w:rPr>
                <w:b/>
              </w:rPr>
            </w:pPr>
          </w:p>
          <w:p w:rsidR="008C3947" w:rsidRDefault="008C3947">
            <w:pPr>
              <w:rPr>
                <w:b/>
              </w:rPr>
            </w:pPr>
          </w:p>
          <w:p w:rsidR="008C3947" w:rsidRDefault="008C3947">
            <w:pPr>
              <w:rPr>
                <w:b/>
              </w:rPr>
            </w:pPr>
          </w:p>
          <w:p w:rsidR="008C3947" w:rsidRDefault="008C3947">
            <w:pPr>
              <w:rPr>
                <w:b/>
              </w:rPr>
            </w:pPr>
          </w:p>
          <w:p w:rsidR="008C3947" w:rsidRDefault="008C3947">
            <w:pPr>
              <w:rPr>
                <w:b/>
              </w:rPr>
            </w:pPr>
          </w:p>
          <w:p w:rsidR="008C3947" w:rsidRDefault="008C3947">
            <w:pPr>
              <w:rPr>
                <w:b/>
              </w:rPr>
            </w:pPr>
          </w:p>
          <w:p w:rsidR="00CC7623" w:rsidRPr="00231A29" w:rsidRDefault="00CC7623">
            <w:pPr>
              <w:rPr>
                <w:b/>
              </w:rPr>
            </w:pPr>
          </w:p>
          <w:p w:rsidR="00CC7623" w:rsidRDefault="00CC7623">
            <w:pPr>
              <w:rPr>
                <w:b/>
              </w:rPr>
            </w:pPr>
          </w:p>
          <w:p w:rsidR="00CC7623" w:rsidRDefault="00CC7623">
            <w:pPr>
              <w:rPr>
                <w:b/>
              </w:rPr>
            </w:pPr>
          </w:p>
          <w:p w:rsidR="00CC7623" w:rsidRDefault="00CC7623">
            <w:pPr>
              <w:rPr>
                <w:b/>
                <w:lang w:val="en-US"/>
              </w:rPr>
            </w:pPr>
          </w:p>
          <w:p w:rsidR="00231A29" w:rsidRDefault="00231A29">
            <w:pPr>
              <w:rPr>
                <w:b/>
                <w:lang w:val="en-US"/>
              </w:rPr>
            </w:pPr>
          </w:p>
          <w:p w:rsidR="00231A29" w:rsidRDefault="00231A29">
            <w:pPr>
              <w:rPr>
                <w:b/>
                <w:lang w:val="en-US"/>
              </w:rPr>
            </w:pPr>
          </w:p>
          <w:p w:rsidR="00231A29" w:rsidRPr="00231A29" w:rsidRDefault="00231A29">
            <w:pPr>
              <w:rPr>
                <w:b/>
                <w:lang w:val="en-US"/>
              </w:rPr>
            </w:pPr>
          </w:p>
          <w:p w:rsidR="00BC4AF1" w:rsidRPr="008C2C51" w:rsidRDefault="00BC4AF1">
            <w:pPr>
              <w:rPr>
                <w:b/>
              </w:rPr>
            </w:pPr>
            <w:r w:rsidRPr="008C2C51">
              <w:rPr>
                <w:b/>
              </w:rPr>
              <w:t>Στοιχεία Επικοινωνίας</w:t>
            </w:r>
          </w:p>
          <w:p w:rsidR="00BC4AF1" w:rsidRDefault="00BC4AF1">
            <w:pPr>
              <w:rPr>
                <w:u w:val="single"/>
              </w:rPr>
            </w:pPr>
          </w:p>
          <w:p w:rsidR="00BC4AF1" w:rsidRPr="00EB2CA5" w:rsidRDefault="00BC4AF1" w:rsidP="00E20B2B">
            <w:pPr>
              <w:spacing w:line="360" w:lineRule="auto"/>
            </w:pPr>
            <w:r w:rsidRPr="00EB2CA5">
              <w:t>Διεύθυνση:</w:t>
            </w:r>
            <w:r w:rsidR="00F329AD" w:rsidRPr="00EB2CA5">
              <w:t xml:space="preserve"> Κορυτσάς 3</w:t>
            </w:r>
          </w:p>
          <w:p w:rsidR="00BC4AF1" w:rsidRPr="00EB2CA5" w:rsidRDefault="00F329AD" w:rsidP="00E20B2B">
            <w:pPr>
              <w:spacing w:line="360" w:lineRule="auto"/>
            </w:pPr>
            <w:r w:rsidRPr="00EB2CA5">
              <w:t>Τηλέφωνο: 6978300973</w:t>
            </w:r>
          </w:p>
          <w:p w:rsidR="00BC4AF1" w:rsidRPr="00EB2CA5" w:rsidRDefault="00BC4AF1" w:rsidP="00E20B2B">
            <w:pPr>
              <w:spacing w:line="360" w:lineRule="auto"/>
            </w:pPr>
            <w:r w:rsidRPr="00EB2CA5">
              <w:rPr>
                <w:lang w:val="en-US"/>
              </w:rPr>
              <w:t>email</w:t>
            </w:r>
            <w:r w:rsidRPr="00EB2CA5">
              <w:t>:</w:t>
            </w:r>
            <w:r w:rsidR="00EB2CA5" w:rsidRPr="00231A29">
              <w:t xml:space="preserve"> </w:t>
            </w:r>
            <w:r w:rsidR="00F329AD" w:rsidRPr="00EB2CA5">
              <w:rPr>
                <w:lang w:val="en-US"/>
              </w:rPr>
              <w:t>olgamants</w:t>
            </w:r>
            <w:r w:rsidR="00F329AD" w:rsidRPr="00EB2CA5">
              <w:t>2@</w:t>
            </w:r>
            <w:r w:rsidR="00F329AD" w:rsidRPr="00EB2CA5">
              <w:rPr>
                <w:lang w:val="en-US"/>
              </w:rPr>
              <w:t>gmail</w:t>
            </w:r>
            <w:r w:rsidR="00F329AD" w:rsidRPr="00EB2CA5">
              <w:t>.</w:t>
            </w:r>
            <w:r w:rsidR="00F329AD" w:rsidRPr="00EB2CA5">
              <w:rPr>
                <w:lang w:val="en-US"/>
              </w:rPr>
              <w:t>com</w:t>
            </w:r>
          </w:p>
          <w:p w:rsidR="00EB2CA5" w:rsidRPr="00EB2CA5" w:rsidRDefault="00EB2CA5" w:rsidP="00E20B2B">
            <w:pPr>
              <w:spacing w:line="360" w:lineRule="auto"/>
              <w:rPr>
                <w:lang w:val="en-US"/>
              </w:rPr>
            </w:pPr>
            <w:r w:rsidRPr="00EB2CA5">
              <w:rPr>
                <w:lang w:val="en-US"/>
              </w:rPr>
              <w:t>LinkedIn: linkedin.com/in/olga-mantsiopoulou/</w:t>
            </w:r>
          </w:p>
          <w:p w:rsidR="00BC4AF1" w:rsidRPr="00EB2CA5" w:rsidRDefault="00BC4AF1">
            <w:pPr>
              <w:rPr>
                <w:lang w:val="en-US"/>
              </w:rPr>
            </w:pPr>
          </w:p>
          <w:p w:rsidR="00BC4AF1" w:rsidRPr="00EB2CA5" w:rsidRDefault="00BC4AF1">
            <w:pPr>
              <w:rPr>
                <w:lang w:val="en-US"/>
              </w:rPr>
            </w:pPr>
          </w:p>
          <w:p w:rsidR="00226441" w:rsidRPr="00EB2CA5" w:rsidRDefault="00226441">
            <w:pPr>
              <w:rPr>
                <w:lang w:val="en-US"/>
              </w:rPr>
            </w:pPr>
          </w:p>
          <w:p w:rsidR="00226441" w:rsidRPr="00EB2CA5" w:rsidRDefault="00226441">
            <w:pPr>
              <w:rPr>
                <w:lang w:val="en-US"/>
              </w:rPr>
            </w:pPr>
          </w:p>
          <w:p w:rsidR="00226441" w:rsidRPr="00EB2CA5" w:rsidRDefault="00226441">
            <w:pPr>
              <w:rPr>
                <w:lang w:val="en-US"/>
              </w:rPr>
            </w:pPr>
          </w:p>
          <w:p w:rsidR="00226441" w:rsidRPr="00EB2CA5" w:rsidRDefault="00226441">
            <w:pPr>
              <w:rPr>
                <w:lang w:val="en-US"/>
              </w:rPr>
            </w:pPr>
          </w:p>
        </w:tc>
        <w:tc>
          <w:tcPr>
            <w:tcW w:w="8079" w:type="dxa"/>
          </w:tcPr>
          <w:p w:rsidR="00F329AD" w:rsidRPr="008C2C51" w:rsidRDefault="001151CA" w:rsidP="00D27AD7">
            <w:pPr>
              <w:rPr>
                <w:b/>
              </w:rPr>
            </w:pPr>
            <w:r w:rsidRPr="00EB2CA5">
              <w:rPr>
                <w:b/>
                <w:lang w:val="en-US"/>
              </w:rPr>
              <w:lastRenderedPageBreak/>
              <w:t xml:space="preserve">  </w:t>
            </w:r>
            <w:r w:rsidR="00D950F7" w:rsidRPr="008C2C51">
              <w:rPr>
                <w:b/>
              </w:rPr>
              <w:t>Ε</w:t>
            </w:r>
            <w:r w:rsidR="00F329AD" w:rsidRPr="008C2C51">
              <w:rPr>
                <w:b/>
              </w:rPr>
              <w:t>κπαίδευση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623"/>
              <w:gridCol w:w="6095"/>
            </w:tblGrid>
            <w:tr w:rsidR="00AA0EE6" w:rsidRPr="002F1147" w:rsidTr="005C455B">
              <w:tc>
                <w:tcPr>
                  <w:tcW w:w="1623" w:type="dxa"/>
                </w:tcPr>
                <w:p w:rsidR="00D27AD7" w:rsidRDefault="00AA0EE6" w:rsidP="00AA0EE6">
                  <w:r>
                    <w:t>20</w:t>
                  </w:r>
                  <w:r w:rsidR="00F329AD">
                    <w:t>16-2021</w:t>
                  </w:r>
                </w:p>
                <w:p w:rsidR="00D27AD7" w:rsidRPr="00A529DF" w:rsidRDefault="00D27AD7" w:rsidP="00AA0EE6"/>
                <w:p w:rsidR="005D6B7A" w:rsidRPr="00A529DF" w:rsidRDefault="005D6B7A" w:rsidP="00AA0EE6"/>
                <w:p w:rsidR="001151CA" w:rsidRPr="008C2C51" w:rsidRDefault="008F35E4" w:rsidP="00AA0EE6">
                  <w:pPr>
                    <w:rPr>
                      <w:b/>
                    </w:rPr>
                  </w:pPr>
                  <w:r>
                    <w:rPr>
                      <w:b/>
                    </w:rPr>
                    <w:t>Πρακτική Ά</w:t>
                  </w:r>
                  <w:r w:rsidR="00983DA4" w:rsidRPr="008C2C51">
                    <w:rPr>
                      <w:b/>
                    </w:rPr>
                    <w:t>σκηση</w:t>
                  </w:r>
                </w:p>
                <w:p w:rsidR="00983DA4" w:rsidRPr="00983DA4" w:rsidRDefault="00983DA4" w:rsidP="00AA0EE6">
                  <w:r w:rsidRPr="00983DA4">
                    <w:t>7ο εξάμηνο φοίτησης</w:t>
                  </w:r>
                </w:p>
                <w:p w:rsidR="00983DA4" w:rsidRDefault="00983DA4" w:rsidP="00AA0EE6">
                  <w:pPr>
                    <w:rPr>
                      <w:b/>
                      <w:u w:val="single"/>
                    </w:rPr>
                  </w:pPr>
                </w:p>
                <w:p w:rsidR="00983DA4" w:rsidRDefault="00983DA4" w:rsidP="00AA0EE6">
                  <w:pPr>
                    <w:rPr>
                      <w:b/>
                      <w:u w:val="single"/>
                    </w:rPr>
                  </w:pPr>
                </w:p>
                <w:p w:rsidR="00983DA4" w:rsidRDefault="00983DA4" w:rsidP="00AA0EE6">
                  <w:pPr>
                    <w:rPr>
                      <w:b/>
                      <w:u w:val="single"/>
                    </w:rPr>
                  </w:pPr>
                </w:p>
                <w:p w:rsidR="00983DA4" w:rsidRPr="00983DA4" w:rsidRDefault="00983DA4" w:rsidP="00AA0EE6">
                  <w:r w:rsidRPr="00983DA4">
                    <w:t>6ο εξάμηνο φοίτησης</w:t>
                  </w:r>
                </w:p>
                <w:p w:rsidR="00983DA4" w:rsidRDefault="00983DA4" w:rsidP="00AA0EE6">
                  <w:pPr>
                    <w:rPr>
                      <w:b/>
                      <w:u w:val="single"/>
                    </w:rPr>
                  </w:pPr>
                </w:p>
                <w:p w:rsidR="00983DA4" w:rsidRDefault="00983DA4" w:rsidP="00AA0EE6">
                  <w:pPr>
                    <w:rPr>
                      <w:b/>
                      <w:u w:val="single"/>
                    </w:rPr>
                  </w:pPr>
                </w:p>
                <w:p w:rsidR="00137348" w:rsidRPr="00983DA4" w:rsidRDefault="00137348" w:rsidP="00AA0EE6">
                  <w:pPr>
                    <w:rPr>
                      <w:b/>
                      <w:u w:val="single"/>
                    </w:rPr>
                  </w:pPr>
                </w:p>
                <w:p w:rsidR="00D27AD7" w:rsidRPr="008C2C51" w:rsidRDefault="00DA0615" w:rsidP="00AA0EE6">
                  <w:pPr>
                    <w:rPr>
                      <w:b/>
                    </w:rPr>
                  </w:pPr>
                  <w:r w:rsidRPr="008C2C51">
                    <w:rPr>
                      <w:b/>
                    </w:rPr>
                    <w:t>Κατάρτιση</w:t>
                  </w:r>
                </w:p>
                <w:p w:rsidR="001151CA" w:rsidRDefault="001151CA" w:rsidP="00AA0EE6">
                  <w:r>
                    <w:t>02/2022-σε εξέλιξη</w:t>
                  </w:r>
                </w:p>
                <w:p w:rsidR="001151CA" w:rsidRPr="008C2C51" w:rsidRDefault="001151CA" w:rsidP="00AA0EE6"/>
                <w:p w:rsidR="000C7A27" w:rsidRPr="008C2C51" w:rsidRDefault="000C7A27" w:rsidP="00AA0EE6"/>
                <w:p w:rsidR="00226441" w:rsidRDefault="00226441" w:rsidP="00AA0EE6"/>
                <w:p w:rsidR="001151CA" w:rsidRPr="008C2C51" w:rsidRDefault="001151CA" w:rsidP="00AA0EE6">
                  <w:r>
                    <w:t>12/2021-</w:t>
                  </w:r>
                  <w:r w:rsidR="003E379F">
                    <w:t>02/2022</w:t>
                  </w:r>
                </w:p>
                <w:p w:rsidR="001151CA" w:rsidRDefault="001151CA" w:rsidP="00AA0EE6"/>
                <w:p w:rsidR="009B507C" w:rsidRDefault="009B507C" w:rsidP="00AA0EE6"/>
                <w:p w:rsidR="001151CA" w:rsidRPr="00226441" w:rsidRDefault="009D05CF" w:rsidP="00AA0EE6">
                  <w:r w:rsidRPr="00226441">
                    <w:t>0</w:t>
                  </w:r>
                  <w:r w:rsidR="001151CA" w:rsidRPr="001151CA">
                    <w:t>9/2021-11/2021</w:t>
                  </w:r>
                </w:p>
                <w:p w:rsidR="001151CA" w:rsidRPr="00226441" w:rsidRDefault="001151CA" w:rsidP="00AA0EE6"/>
                <w:p w:rsidR="00D27AD7" w:rsidRDefault="00D27AD7" w:rsidP="00AA0EE6"/>
                <w:p w:rsidR="009B507C" w:rsidRDefault="009B507C" w:rsidP="00AA0EE6"/>
                <w:p w:rsidR="00D27AD7" w:rsidRPr="008C2C51" w:rsidRDefault="00773B27" w:rsidP="00AA0EE6">
                  <w:pPr>
                    <w:rPr>
                      <w:b/>
                    </w:rPr>
                  </w:pPr>
                  <w:r w:rsidRPr="008C2C51">
                    <w:rPr>
                      <w:b/>
                    </w:rPr>
                    <w:t>Συνέδρια-Ημερίδες</w:t>
                  </w:r>
                </w:p>
                <w:p w:rsidR="00AF23D0" w:rsidRDefault="00AF23D0" w:rsidP="00AA0EE6">
                  <w:r>
                    <w:t>28/02/2020</w:t>
                  </w:r>
                </w:p>
                <w:p w:rsidR="00AF23D0" w:rsidRDefault="00AF23D0" w:rsidP="00AA0EE6"/>
                <w:p w:rsidR="009B507C" w:rsidRDefault="009B507C" w:rsidP="00AA0EE6"/>
                <w:p w:rsidR="00AF23D0" w:rsidRDefault="00AF23D0" w:rsidP="00AA0EE6"/>
                <w:p w:rsidR="00EC0792" w:rsidRDefault="009D05CF" w:rsidP="00AA0EE6">
                  <w:r w:rsidRPr="00226441">
                    <w:t>01-</w:t>
                  </w:r>
                </w:p>
                <w:p w:rsidR="00D27AD7" w:rsidRPr="00226441" w:rsidRDefault="009D05CF" w:rsidP="00AA0EE6">
                  <w:r w:rsidRPr="00226441">
                    <w:t>03/11/2019</w:t>
                  </w:r>
                </w:p>
                <w:p w:rsidR="00EB4E8A" w:rsidRDefault="00AA0EE6" w:rsidP="00EB4E8A">
                  <w:r>
                    <w:t xml:space="preserve">  </w:t>
                  </w:r>
                </w:p>
                <w:p w:rsidR="009B507C" w:rsidRPr="00226441" w:rsidRDefault="009B507C" w:rsidP="00EB4E8A"/>
                <w:p w:rsidR="00F329AD" w:rsidRPr="001B6741" w:rsidRDefault="00F329AD" w:rsidP="00EB4E8A">
                  <w:pPr>
                    <w:rPr>
                      <w:b/>
                    </w:rPr>
                  </w:pPr>
                  <w:r w:rsidRPr="001B6741">
                    <w:rPr>
                      <w:b/>
                    </w:rPr>
                    <w:t xml:space="preserve">Επαγγελματική </w:t>
                  </w:r>
                </w:p>
                <w:p w:rsidR="00F329AD" w:rsidRPr="001B6741" w:rsidRDefault="00F329AD" w:rsidP="00EB4E8A">
                  <w:pPr>
                    <w:rPr>
                      <w:b/>
                    </w:rPr>
                  </w:pPr>
                  <w:r w:rsidRPr="001B6741">
                    <w:rPr>
                      <w:b/>
                    </w:rPr>
                    <w:t>Εμπειρία</w:t>
                  </w:r>
                </w:p>
                <w:p w:rsidR="00EB4E8A" w:rsidRPr="00F91EDC" w:rsidRDefault="00F91EDC" w:rsidP="00EB4E8A">
                  <w:r>
                    <w:t xml:space="preserve">Χριστούγεννα &amp; </w:t>
                  </w:r>
                  <w:r>
                    <w:rPr>
                      <w:lang w:val="en-US"/>
                    </w:rPr>
                    <w:t>Black</w:t>
                  </w:r>
                  <w:r w:rsidRPr="00F91EDC">
                    <w:t xml:space="preserve"> </w:t>
                  </w:r>
                  <w:r>
                    <w:rPr>
                      <w:lang w:val="en-US"/>
                    </w:rPr>
                    <w:t>Week</w:t>
                  </w:r>
                  <w:r w:rsidRPr="00F91EDC">
                    <w:t xml:space="preserve"> 2021-2022</w:t>
                  </w:r>
                </w:p>
                <w:p w:rsidR="00EB4E8A" w:rsidRDefault="00EB4E8A" w:rsidP="00AA0EE6"/>
                <w:p w:rsidR="00754CED" w:rsidRDefault="00754CED" w:rsidP="00AA0EE6"/>
                <w:p w:rsidR="00F91EDC" w:rsidRDefault="00F91EDC" w:rsidP="00AA0EE6">
                  <w:r>
                    <w:t>21/11/2021</w:t>
                  </w:r>
                </w:p>
                <w:p w:rsidR="00EB4E8A" w:rsidRDefault="00EB4E8A" w:rsidP="00AA0EE6"/>
                <w:p w:rsidR="005C455B" w:rsidRPr="00226441" w:rsidRDefault="005C455B" w:rsidP="00AA0EE6"/>
                <w:p w:rsidR="005D6B7A" w:rsidRPr="00226441" w:rsidRDefault="005D6B7A" w:rsidP="00AA0EE6"/>
                <w:p w:rsidR="00EB4E8A" w:rsidRPr="001B6741" w:rsidRDefault="00773B27" w:rsidP="00AA0EE6">
                  <w:pPr>
                    <w:rPr>
                      <w:b/>
                    </w:rPr>
                  </w:pPr>
                  <w:r w:rsidRPr="001B6741">
                    <w:rPr>
                      <w:b/>
                    </w:rPr>
                    <w:t>Εθελοντική Εργασία</w:t>
                  </w:r>
                </w:p>
                <w:p w:rsidR="00A529DF" w:rsidRPr="00A529DF" w:rsidRDefault="002F1147" w:rsidP="002F1147">
                  <w:r>
                    <w:t xml:space="preserve"> </w:t>
                  </w:r>
                  <w:r w:rsidR="00A529DF" w:rsidRPr="00613A1F">
                    <w:t>21/02/2022-</w:t>
                  </w:r>
                  <w:r w:rsidR="00A529DF">
                    <w:t>σε εξέλιξη</w:t>
                  </w:r>
                </w:p>
                <w:p w:rsidR="00A529DF" w:rsidRPr="00613A1F" w:rsidRDefault="00A529DF" w:rsidP="002F1147"/>
                <w:p w:rsidR="00A529DF" w:rsidRDefault="00A529DF" w:rsidP="002F1147"/>
                <w:p w:rsidR="002F1147" w:rsidRDefault="0023403F" w:rsidP="002F1147">
                  <w:r>
                    <w:t>09/2021-02/2022</w:t>
                  </w:r>
                </w:p>
                <w:p w:rsidR="00B81C86" w:rsidRDefault="00B81C86" w:rsidP="00EB4E8A"/>
                <w:p w:rsidR="005C455B" w:rsidRDefault="005C455B" w:rsidP="00EB4E8A"/>
                <w:p w:rsidR="005C455B" w:rsidRDefault="005C455B" w:rsidP="00EB4E8A"/>
                <w:p w:rsidR="00E54FA9" w:rsidRDefault="00E54FA9" w:rsidP="00EB4E8A">
                  <w:pPr>
                    <w:rPr>
                      <w:b/>
                      <w:u w:val="single"/>
                    </w:rPr>
                  </w:pPr>
                </w:p>
                <w:p w:rsidR="002F1147" w:rsidRPr="001B6741" w:rsidRDefault="002F1147" w:rsidP="00EB4E8A">
                  <w:pPr>
                    <w:rPr>
                      <w:b/>
                    </w:rPr>
                  </w:pPr>
                  <w:r w:rsidRPr="001B6741">
                    <w:rPr>
                      <w:b/>
                    </w:rPr>
                    <w:t>Ξένες Γλώσσες</w:t>
                  </w:r>
                </w:p>
                <w:p w:rsidR="00EB4E8A" w:rsidRPr="00C111C6" w:rsidRDefault="002F1147" w:rsidP="00EB4E8A">
                  <w:r w:rsidRPr="00C111C6">
                    <w:t>Αγγλικά</w:t>
                  </w:r>
                </w:p>
                <w:p w:rsidR="00EB4E8A" w:rsidRPr="009B507C" w:rsidRDefault="002F1147" w:rsidP="002F1147">
                  <w:r w:rsidRPr="002F1147">
                    <w:t>201</w:t>
                  </w:r>
                  <w:r w:rsidR="00724E33" w:rsidRPr="009B507C">
                    <w:t>4</w:t>
                  </w:r>
                </w:p>
                <w:p w:rsidR="002F1147" w:rsidRDefault="002F1147" w:rsidP="002F1147"/>
                <w:p w:rsidR="002F1147" w:rsidRPr="001B6741" w:rsidRDefault="002F1147" w:rsidP="002F1147">
                  <w:pPr>
                    <w:rPr>
                      <w:b/>
                    </w:rPr>
                  </w:pPr>
                  <w:r w:rsidRPr="001B6741">
                    <w:rPr>
                      <w:b/>
                    </w:rPr>
                    <w:t>Γνώση Η/Υ</w:t>
                  </w:r>
                </w:p>
                <w:p w:rsidR="002F1147" w:rsidRPr="00226441" w:rsidRDefault="00095879" w:rsidP="002F1147">
                  <w:r>
                    <w:t>20</w:t>
                  </w:r>
                  <w:r w:rsidRPr="00226441">
                    <w:t>18</w:t>
                  </w:r>
                </w:p>
                <w:p w:rsidR="002F1147" w:rsidRPr="00226441" w:rsidRDefault="002F1147" w:rsidP="002F1147"/>
                <w:p w:rsidR="00095879" w:rsidRPr="00226441" w:rsidRDefault="00095879" w:rsidP="002F1147"/>
                <w:p w:rsidR="00B81C86" w:rsidRPr="001B6741" w:rsidRDefault="00B81C86" w:rsidP="002F1147">
                  <w:pPr>
                    <w:rPr>
                      <w:b/>
                    </w:rPr>
                  </w:pPr>
                  <w:r w:rsidRPr="001B6741">
                    <w:rPr>
                      <w:b/>
                    </w:rPr>
                    <w:t>Πρόσθετα</w:t>
                  </w:r>
                </w:p>
                <w:p w:rsidR="002F1147" w:rsidRPr="001B6741" w:rsidRDefault="002F1147" w:rsidP="002F1147">
                  <w:pPr>
                    <w:rPr>
                      <w:b/>
                    </w:rPr>
                  </w:pPr>
                  <w:r w:rsidRPr="001B6741">
                    <w:rPr>
                      <w:b/>
                    </w:rPr>
                    <w:t>Προσόντα</w:t>
                  </w:r>
                </w:p>
                <w:p w:rsidR="005A7798" w:rsidRDefault="005A7798" w:rsidP="002F1147">
                  <w:pPr>
                    <w:rPr>
                      <w:b/>
                      <w:u w:val="single"/>
                    </w:rPr>
                  </w:pPr>
                </w:p>
                <w:p w:rsidR="00B81C86" w:rsidRPr="001B6741" w:rsidRDefault="00B81C86" w:rsidP="002F1147">
                  <w:pPr>
                    <w:rPr>
                      <w:b/>
                    </w:rPr>
                  </w:pPr>
                  <w:r w:rsidRPr="001B6741">
                    <w:rPr>
                      <w:b/>
                    </w:rPr>
                    <w:t>Ενδιαφέροντα</w:t>
                  </w:r>
                </w:p>
              </w:tc>
              <w:tc>
                <w:tcPr>
                  <w:tcW w:w="6095" w:type="dxa"/>
                </w:tcPr>
                <w:p w:rsidR="00D27AD7" w:rsidRDefault="00DA0615" w:rsidP="00DA0615">
                  <w:r>
                    <w:lastRenderedPageBreak/>
                    <w:t xml:space="preserve">Πτυχίο Κοινωνικής Εργασίας </w:t>
                  </w:r>
                  <w:r w:rsidR="00FC103C">
                    <w:t>ΔΠΘ</w:t>
                  </w:r>
                </w:p>
                <w:p w:rsidR="00DA0615" w:rsidRPr="00DA0615" w:rsidRDefault="009B507C" w:rsidP="00DA0615">
                  <w:r>
                    <w:t>Βαθμός πτυχίου</w:t>
                  </w:r>
                  <w:r w:rsidR="00DA0615" w:rsidRPr="00A529DF">
                    <w:t xml:space="preserve">: </w:t>
                  </w:r>
                  <w:r w:rsidR="008C3947">
                    <w:t>8</w:t>
                  </w:r>
                </w:p>
                <w:p w:rsidR="00D27AD7" w:rsidRDefault="00D27AD7" w:rsidP="00AA0EE6"/>
                <w:p w:rsidR="00D27AD7" w:rsidRDefault="00D27AD7" w:rsidP="00AA0EE6"/>
                <w:p w:rsidR="005D6B7A" w:rsidRPr="00A529DF" w:rsidRDefault="005D6B7A" w:rsidP="00AA0EE6"/>
                <w:p w:rsidR="00983DA4" w:rsidRDefault="00983DA4" w:rsidP="00AA0EE6">
                  <w:r>
                    <w:t>Συμβουλευτικό Κέντρο ΚΕΘΕΑ ΙΘΑΚΗ</w:t>
                  </w:r>
                </w:p>
                <w:p w:rsidR="00983DA4" w:rsidRPr="00983DA4" w:rsidRDefault="00983DA4" w:rsidP="00AA0EE6">
                  <w:r>
                    <w:t>Αντικείμενο</w:t>
                  </w:r>
                  <w:r w:rsidRPr="008C2C51">
                    <w:t xml:space="preserve">: </w:t>
                  </w:r>
                  <w:r>
                    <w:t>Εξαρτήσεις</w:t>
                  </w:r>
                </w:p>
                <w:p w:rsidR="00983DA4" w:rsidRDefault="00983DA4" w:rsidP="00983DA4">
                  <w:r>
                    <w:t>-συμμετοχή σε ατομικές συνεντεύξεις και ομάδες αυτοβοήθειας</w:t>
                  </w:r>
                </w:p>
                <w:p w:rsidR="00983DA4" w:rsidRDefault="008510A5" w:rsidP="00983DA4">
                  <w:r>
                    <w:t>-συμπλήρωση έντυ</w:t>
                  </w:r>
                  <w:r w:rsidR="00983DA4">
                    <w:t>πων και ηλεκτρονικών φακέλων των μελών</w:t>
                  </w:r>
                </w:p>
                <w:p w:rsidR="00983DA4" w:rsidRDefault="00983DA4" w:rsidP="00983DA4"/>
                <w:p w:rsidR="00983DA4" w:rsidRDefault="00DC3813" w:rsidP="00983DA4">
                  <w:r>
                    <w:t>Πολυϊατρείο</w:t>
                  </w:r>
                  <w:r w:rsidR="00983DA4">
                    <w:t xml:space="preserve"> </w:t>
                  </w:r>
                  <w:r w:rsidR="00983DA4">
                    <w:rPr>
                      <w:lang w:val="en-US"/>
                    </w:rPr>
                    <w:t>PRAKSIS</w:t>
                  </w:r>
                </w:p>
                <w:p w:rsidR="00983DA4" w:rsidRPr="00983DA4" w:rsidRDefault="00983DA4" w:rsidP="00983DA4">
                  <w:r>
                    <w:t>Αντικείμενο</w:t>
                  </w:r>
                  <w:r w:rsidRPr="00137348">
                    <w:t>:</w:t>
                  </w:r>
                  <w:r>
                    <w:t xml:space="preserve"> Καταπολέμηση φτώχειας</w:t>
                  </w:r>
                </w:p>
                <w:p w:rsidR="00983DA4" w:rsidRDefault="00983DA4" w:rsidP="00983DA4">
                  <w:r>
                    <w:t>-</w:t>
                  </w:r>
                  <w:r w:rsidR="00137348">
                    <w:t xml:space="preserve">λήψη κοινωνικών ιστορικών </w:t>
                  </w:r>
                </w:p>
                <w:p w:rsidR="00137348" w:rsidRDefault="00137348" w:rsidP="00983DA4">
                  <w:r>
                    <w:t>-καταγραφή και αρχειοθέτηση φακέλων των εξυπηρετούμενων</w:t>
                  </w:r>
                </w:p>
                <w:p w:rsidR="00983DA4" w:rsidRDefault="00983DA4" w:rsidP="00AA0EE6"/>
                <w:p w:rsidR="00983DA4" w:rsidRDefault="00983DA4" w:rsidP="00AA0EE6"/>
                <w:p w:rsidR="009B507C" w:rsidRPr="009B507C" w:rsidRDefault="001151CA" w:rsidP="00AA0EE6">
                  <w:r>
                    <w:t>Προαγωγή Ψυχικής Υγείας Παιδιών και Εφήβων</w:t>
                  </w:r>
                  <w:r w:rsidR="009B507C">
                    <w:t xml:space="preserve"> </w:t>
                  </w:r>
                </w:p>
                <w:p w:rsidR="001151CA" w:rsidRPr="00226441" w:rsidRDefault="009B507C" w:rsidP="00AA0EE6">
                  <w:r>
                    <w:t>Φορείς</w:t>
                  </w:r>
                  <w:r w:rsidRPr="00A529DF">
                    <w:t>:</w:t>
                  </w:r>
                  <w:r w:rsidR="00F919F5">
                    <w:t xml:space="preserve"> ΠΑΔΑ</w:t>
                  </w:r>
                  <w:r w:rsidR="00E82D7E">
                    <w:t xml:space="preserve"> &amp;</w:t>
                  </w:r>
                  <w:r w:rsidR="00226441">
                    <w:t xml:space="preserve"> </w:t>
                  </w:r>
                  <w:r w:rsidR="00226441">
                    <w:rPr>
                      <w:lang w:val="en-US"/>
                    </w:rPr>
                    <w:t>Vellum</w:t>
                  </w:r>
                </w:p>
                <w:p w:rsidR="001151CA" w:rsidRDefault="001151CA" w:rsidP="00AA0EE6">
                  <w:r>
                    <w:t xml:space="preserve">Μονάδες </w:t>
                  </w:r>
                  <w:r>
                    <w:rPr>
                      <w:lang w:val="en-US"/>
                    </w:rPr>
                    <w:t>ECVET</w:t>
                  </w:r>
                  <w:r w:rsidRPr="001151CA">
                    <w:t>:</w:t>
                  </w:r>
                  <w:r w:rsidR="00E86900">
                    <w:t xml:space="preserve"> 22,5</w:t>
                  </w:r>
                </w:p>
                <w:p w:rsidR="00226441" w:rsidRPr="00E2345F" w:rsidRDefault="000C7A27" w:rsidP="00AA0EE6">
                  <w:r>
                    <w:t>Διάρκεια</w:t>
                  </w:r>
                  <w:r w:rsidRPr="00E2345F">
                    <w:t>:</w:t>
                  </w:r>
                  <w:r w:rsidR="00E2345F" w:rsidRPr="00E2345F">
                    <w:t xml:space="preserve"> 9 </w:t>
                  </w:r>
                  <w:r w:rsidR="00E2345F">
                    <w:t>μήνες</w:t>
                  </w:r>
                </w:p>
                <w:p w:rsidR="001151CA" w:rsidRDefault="001151CA" w:rsidP="00AA0EE6"/>
                <w:p w:rsidR="009B507C" w:rsidRPr="009B507C" w:rsidRDefault="00F919F5" w:rsidP="00AA0EE6">
                  <w:r>
                    <w:t>Ειδική Αγωγή, Διεπιστημονι</w:t>
                  </w:r>
                  <w:r w:rsidR="009B507C">
                    <w:t xml:space="preserve">κές Πρακτικές Σύγκλισης </w:t>
                  </w:r>
                </w:p>
                <w:p w:rsidR="009B507C" w:rsidRPr="009B507C" w:rsidRDefault="009B507C" w:rsidP="00AA0EE6">
                  <w:r>
                    <w:t>Φορέας</w:t>
                  </w:r>
                  <w:r w:rsidRPr="009B507C">
                    <w:t xml:space="preserve">: </w:t>
                  </w:r>
                  <w:r>
                    <w:t>ΕΚΠΑ</w:t>
                  </w:r>
                </w:p>
                <w:p w:rsidR="001151CA" w:rsidRPr="000C7A27" w:rsidRDefault="000C7A27" w:rsidP="00AA0EE6">
                  <w:r>
                    <w:t>Διάρκεια</w:t>
                  </w:r>
                  <w:r w:rsidRPr="00E2345F">
                    <w:t>:</w:t>
                  </w:r>
                  <w:r>
                    <w:t xml:space="preserve"> 2 μήνες</w:t>
                  </w:r>
                </w:p>
                <w:p w:rsidR="009B507C" w:rsidRDefault="009B507C" w:rsidP="00AA0EE6"/>
                <w:p w:rsidR="00DA0615" w:rsidRDefault="001151CA" w:rsidP="00AA0EE6">
                  <w:r>
                    <w:t xml:space="preserve">Συμβουλευτική και Θεραπεία </w:t>
                  </w:r>
                  <w:r w:rsidR="009B507C">
                    <w:t xml:space="preserve">Ζεύγους και Οικογένειας </w:t>
                  </w:r>
                </w:p>
                <w:p w:rsidR="009B507C" w:rsidRPr="009B507C" w:rsidRDefault="009B507C" w:rsidP="00AA0EE6">
                  <w:r>
                    <w:t>Φορέας</w:t>
                  </w:r>
                  <w:r w:rsidRPr="009B507C">
                    <w:t xml:space="preserve">: </w:t>
                  </w:r>
                  <w:r>
                    <w:t>ΕΚΠΑ</w:t>
                  </w:r>
                </w:p>
                <w:p w:rsidR="000C7A27" w:rsidRDefault="001151CA" w:rsidP="00AA0EE6">
                  <w:r>
                    <w:t xml:space="preserve">Μονάδες </w:t>
                  </w:r>
                  <w:r>
                    <w:rPr>
                      <w:lang w:val="en-US"/>
                    </w:rPr>
                    <w:t>ECVET</w:t>
                  </w:r>
                  <w:r w:rsidRPr="001151CA">
                    <w:t>: 3,6</w:t>
                  </w:r>
                  <w:r w:rsidR="000C7A27">
                    <w:t xml:space="preserve"> </w:t>
                  </w:r>
                </w:p>
                <w:p w:rsidR="001151CA" w:rsidRPr="000C7A27" w:rsidRDefault="000C7A27" w:rsidP="00AA0EE6">
                  <w:r>
                    <w:t>Διάρκεια</w:t>
                  </w:r>
                  <w:r w:rsidRPr="000C7A27">
                    <w:t>:</w:t>
                  </w:r>
                  <w:r>
                    <w:t xml:space="preserve"> 4 μήνες</w:t>
                  </w:r>
                </w:p>
                <w:p w:rsidR="001151CA" w:rsidRPr="001151CA" w:rsidRDefault="001151CA" w:rsidP="00AA0EE6"/>
                <w:p w:rsidR="00DA0615" w:rsidRDefault="00DA0615" w:rsidP="00AA0EE6"/>
                <w:p w:rsidR="00DA0615" w:rsidRDefault="00DA0615" w:rsidP="00AA0EE6"/>
                <w:p w:rsidR="009B507C" w:rsidRDefault="00AF23D0" w:rsidP="00AA0EE6">
                  <w:r>
                    <w:t>Υποστήριξη Θυμάτων Βασανιστηρίων Εν Κινήσει</w:t>
                  </w:r>
                  <w:r w:rsidRPr="00AF23D0">
                    <w:t>:</w:t>
                  </w:r>
                  <w:r>
                    <w:t xml:space="preserve"> εμπειρία</w:t>
                  </w:r>
                  <w:r w:rsidR="009B507C">
                    <w:t xml:space="preserve">, προκλήσεις, προβληματισμοί </w:t>
                  </w:r>
                </w:p>
                <w:p w:rsidR="00AF23D0" w:rsidRDefault="009B507C" w:rsidP="00AA0EE6">
                  <w:r>
                    <w:t>Φορέας</w:t>
                  </w:r>
                  <w:r w:rsidRPr="00E82D7E">
                    <w:t>:</w:t>
                  </w:r>
                  <w:r w:rsidR="00AF23D0">
                    <w:t xml:space="preserve"> ΑΡΣΙΣ</w:t>
                  </w:r>
                </w:p>
                <w:p w:rsidR="00AF23D0" w:rsidRDefault="00AF23D0" w:rsidP="00AA0EE6"/>
                <w:p w:rsidR="009D05CF" w:rsidRPr="009D05CF" w:rsidRDefault="005C455B" w:rsidP="00AA0EE6">
                  <w:r>
                    <w:t xml:space="preserve"> </w:t>
                  </w:r>
                  <w:r w:rsidR="009D05CF">
                    <w:t xml:space="preserve">Κοινωνική Αποστέρηση, Παιδική Προστασία και Ανθρώπινα </w:t>
                  </w:r>
                  <w:r>
                    <w:t xml:space="preserve">     </w:t>
                  </w:r>
                  <w:r w:rsidR="00E54FA9">
                    <w:t xml:space="preserve"> </w:t>
                  </w:r>
                </w:p>
                <w:p w:rsidR="005A7798" w:rsidRDefault="009B507C" w:rsidP="00AA0EE6">
                  <w:r>
                    <w:t xml:space="preserve"> Δικαιώματα </w:t>
                  </w:r>
                </w:p>
                <w:p w:rsidR="009B507C" w:rsidRPr="009B507C" w:rsidRDefault="009B507C" w:rsidP="00AA0EE6">
                  <w:r>
                    <w:t>Φορέας</w:t>
                  </w:r>
                  <w:r w:rsidRPr="009B507C">
                    <w:t xml:space="preserve">: </w:t>
                  </w:r>
                  <w:r>
                    <w:t>ΔΠΘ</w:t>
                  </w:r>
                </w:p>
                <w:p w:rsidR="00F329AD" w:rsidRDefault="00F329AD" w:rsidP="00AA0EE6"/>
                <w:p w:rsidR="00773B27" w:rsidRDefault="00773B27" w:rsidP="00AA0EE6"/>
                <w:p w:rsidR="00773B27" w:rsidRDefault="00773B27" w:rsidP="00AA0EE6"/>
                <w:p w:rsidR="00EB4E8A" w:rsidRPr="009B507C" w:rsidRDefault="005C455B" w:rsidP="00AA0EE6">
                  <w:r>
                    <w:t xml:space="preserve">  </w:t>
                  </w:r>
                  <w:r w:rsidR="009B507C">
                    <w:t>Ταμίας</w:t>
                  </w:r>
                  <w:r w:rsidR="00F91EDC">
                    <w:t xml:space="preserve"> </w:t>
                  </w:r>
                  <w:r w:rsidR="009B507C">
                    <w:t xml:space="preserve">πολυκαταστήματος </w:t>
                  </w:r>
                  <w:r w:rsidR="009B507C">
                    <w:rPr>
                      <w:lang w:val="en-US"/>
                    </w:rPr>
                    <w:t>Public</w:t>
                  </w:r>
                </w:p>
                <w:p w:rsidR="00F91EDC" w:rsidRPr="00F91EDC" w:rsidRDefault="005C455B" w:rsidP="00AA0EE6">
                  <w:r>
                    <w:t xml:space="preserve"> </w:t>
                  </w:r>
                  <w:r w:rsidR="00F91EDC">
                    <w:t xml:space="preserve">-εξοικείωση με σύστημα </w:t>
                  </w:r>
                  <w:r w:rsidR="00F91EDC">
                    <w:rPr>
                      <w:lang w:val="en-US"/>
                    </w:rPr>
                    <w:t>CRM</w:t>
                  </w:r>
                </w:p>
                <w:p w:rsidR="00F91EDC" w:rsidRDefault="005C455B" w:rsidP="00AA0EE6">
                  <w:r>
                    <w:t xml:space="preserve"> </w:t>
                  </w:r>
                  <w:r w:rsidR="00F91EDC" w:rsidRPr="00F91EDC">
                    <w:t>-</w:t>
                  </w:r>
                  <w:r w:rsidR="00F91EDC">
                    <w:t>εξυπηρέτηση πελατών</w:t>
                  </w:r>
                </w:p>
                <w:p w:rsidR="00F91EDC" w:rsidRDefault="005C455B" w:rsidP="00AA0EE6">
                  <w:r>
                    <w:t xml:space="preserve"> </w:t>
                  </w:r>
                  <w:r w:rsidR="00F91EDC">
                    <w:t xml:space="preserve">-ετοιμασία παραγγελιών </w:t>
                  </w:r>
                  <w:r w:rsidR="00F91EDC">
                    <w:rPr>
                      <w:lang w:val="en-US"/>
                    </w:rPr>
                    <w:t>web</w:t>
                  </w:r>
                </w:p>
                <w:p w:rsidR="00754CED" w:rsidRPr="00754CED" w:rsidRDefault="00754CED" w:rsidP="00AA0EE6"/>
                <w:p w:rsidR="00F91EDC" w:rsidRPr="00F91EDC" w:rsidRDefault="009B507C" w:rsidP="00AA0EE6">
                  <w:r>
                    <w:t>Απογραφέας</w:t>
                  </w:r>
                  <w:r w:rsidRPr="009B507C">
                    <w:t xml:space="preserve"> </w:t>
                  </w:r>
                  <w:r>
                    <w:t>πολυκαταστήματος με οικιακά είδη</w:t>
                  </w:r>
                  <w:r w:rsidR="00F91EDC">
                    <w:t xml:space="preserve"> </w:t>
                  </w:r>
                  <w:r w:rsidR="00F91EDC">
                    <w:rPr>
                      <w:lang w:val="en-US"/>
                    </w:rPr>
                    <w:t>Leroy</w:t>
                  </w:r>
                  <w:r w:rsidR="00F91EDC" w:rsidRPr="00F91EDC">
                    <w:t xml:space="preserve"> </w:t>
                  </w:r>
                  <w:r w:rsidR="00F91EDC">
                    <w:rPr>
                      <w:lang w:val="en-US"/>
                    </w:rPr>
                    <w:t>Merlin</w:t>
                  </w:r>
                </w:p>
                <w:p w:rsidR="005C455B" w:rsidRPr="00F91EDC" w:rsidRDefault="005C455B" w:rsidP="00AA0EE6">
                  <w:r>
                    <w:t xml:space="preserve"> </w:t>
                  </w:r>
                  <w:r w:rsidR="00F91EDC">
                    <w:t xml:space="preserve">-μέτρηση, καταγραφή και οργάνωση </w:t>
                  </w:r>
                  <w:r w:rsidR="00DC3813">
                    <w:t xml:space="preserve">προϊόντων ως </w:t>
                  </w:r>
                  <w:r>
                    <w:t>απολογισμός</w:t>
                  </w:r>
                  <w:r w:rsidR="00DC3813">
                    <w:t xml:space="preserve"> </w:t>
                  </w:r>
                  <w:r>
                    <w:t>χρονιάς</w:t>
                  </w:r>
                </w:p>
                <w:p w:rsidR="00F91EDC" w:rsidRPr="00F91EDC" w:rsidRDefault="00F91EDC" w:rsidP="00AA0EE6"/>
                <w:p w:rsidR="00C111C6" w:rsidRPr="00DC3813" w:rsidRDefault="00C111C6" w:rsidP="00AA0EE6"/>
                <w:p w:rsidR="005D6B7A" w:rsidRPr="00DC3813" w:rsidRDefault="005D6B7A" w:rsidP="00AA0EE6"/>
                <w:p w:rsidR="00A529DF" w:rsidRPr="00A529DF" w:rsidRDefault="00A529DF" w:rsidP="00AA0EE6">
                  <w:r>
                    <w:t xml:space="preserve">Κέντρο Υποστήριξης Νέων </w:t>
                  </w:r>
                  <w:r>
                    <w:rPr>
                      <w:lang w:val="en-US"/>
                    </w:rPr>
                    <w:t>ARSIS</w:t>
                  </w:r>
                  <w:r w:rsidRPr="00A529DF">
                    <w:t xml:space="preserve"> </w:t>
                  </w:r>
                </w:p>
                <w:p w:rsidR="00A529DF" w:rsidRPr="00A529DF" w:rsidRDefault="00A529DF" w:rsidP="00AA0EE6">
                  <w:r>
                    <w:t>-Συμμετοχή σε ομάδες διδασκαλίας και δημιουργικής απασχόλησης παιδιών πολυπολιτισμικής προέλευσης</w:t>
                  </w:r>
                </w:p>
                <w:p w:rsidR="00A529DF" w:rsidRDefault="00A529DF" w:rsidP="00AA0EE6"/>
                <w:p w:rsidR="005C455B" w:rsidRDefault="00B45260" w:rsidP="00AA0EE6">
                  <w:r>
                    <w:t>Κέντρο Στήριξης Παιδιού &amp; Οικογένειας Χαμόγελο</w:t>
                  </w:r>
                  <w:r w:rsidR="005C455B">
                    <w:t xml:space="preserve"> του Παιδιού</w:t>
                  </w:r>
                </w:p>
                <w:p w:rsidR="005C455B" w:rsidRDefault="005C455B" w:rsidP="00AA0EE6">
                  <w:r>
                    <w:t>-</w:t>
                  </w:r>
                  <w:r w:rsidR="00E54FA9">
                    <w:t xml:space="preserve">Τακτοποίηση και ταξινόμηση ειδών </w:t>
                  </w:r>
                </w:p>
                <w:p w:rsidR="005C455B" w:rsidRDefault="005C455B" w:rsidP="00AA0EE6">
                  <w:r>
                    <w:t>-</w:t>
                  </w:r>
                  <w:r w:rsidR="00E54FA9">
                    <w:t>Εξωτερικές εξορμήσεις σε σούπερ μάρκετ με στόχο τη συγκέντρωση ειδών πρώτης ανάγκης</w:t>
                  </w:r>
                </w:p>
                <w:p w:rsidR="00E54FA9" w:rsidRDefault="00E54FA9" w:rsidP="00AA0EE6">
                  <w:r>
                    <w:t>-Οργάνωση και καθαριότητα αποθήκης</w:t>
                  </w:r>
                </w:p>
                <w:p w:rsidR="005C455B" w:rsidRDefault="005C455B" w:rsidP="00AA0EE6"/>
                <w:p w:rsidR="005C455B" w:rsidRDefault="005C455B" w:rsidP="00AA0EE6"/>
                <w:p w:rsidR="00E54FA9" w:rsidRDefault="00E54FA9" w:rsidP="00AA0EE6"/>
                <w:p w:rsidR="002F1147" w:rsidRPr="00E2345F" w:rsidRDefault="002F1147" w:rsidP="00AA0EE6">
                  <w:r>
                    <w:t>Π</w:t>
                  </w:r>
                  <w:r w:rsidR="00724E33">
                    <w:t>ιστοποίηση γλωσσικής επάρκειας επιπέδου</w:t>
                  </w:r>
                  <w:r w:rsidR="00EB4CCA" w:rsidRPr="00E2345F">
                    <w:t xml:space="preserve"> </w:t>
                  </w:r>
                  <w:r w:rsidR="00095879">
                    <w:rPr>
                      <w:lang w:val="en-US"/>
                    </w:rPr>
                    <w:t>C</w:t>
                  </w:r>
                  <w:r w:rsidR="00095879" w:rsidRPr="00E2345F">
                    <w:t>2</w:t>
                  </w:r>
                </w:p>
                <w:p w:rsidR="002F1147" w:rsidRPr="00E2345F" w:rsidRDefault="002F1147" w:rsidP="00AA0EE6"/>
                <w:p w:rsidR="00EB4CCA" w:rsidRPr="00E2345F" w:rsidRDefault="00EB4CCA" w:rsidP="00AA0EE6"/>
                <w:p w:rsidR="002F1147" w:rsidRPr="002F1147" w:rsidRDefault="00095879" w:rsidP="00AA0EE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Unicert Primary: </w:t>
                  </w:r>
                  <w:r w:rsidR="002F1147" w:rsidRPr="002F1147">
                    <w:rPr>
                      <w:lang w:val="en-US"/>
                    </w:rPr>
                    <w:t xml:space="preserve">Windows, Excel, </w:t>
                  </w:r>
                  <w:r>
                    <w:rPr>
                      <w:lang w:val="en-US"/>
                    </w:rPr>
                    <w:t xml:space="preserve">Outlook, </w:t>
                  </w:r>
                  <w:r w:rsidR="002F1147" w:rsidRPr="002F1147">
                    <w:rPr>
                      <w:lang w:val="en-US"/>
                    </w:rPr>
                    <w:t>Internet</w:t>
                  </w:r>
                  <w:r w:rsidR="00754CED">
                    <w:rPr>
                      <w:lang w:val="en-US"/>
                    </w:rPr>
                    <w:t>, Power Point</w:t>
                  </w:r>
                  <w:r w:rsidR="002F1147" w:rsidRPr="002F1147">
                    <w:rPr>
                      <w:lang w:val="en-US"/>
                    </w:rPr>
                    <w:t>, Word</w:t>
                  </w:r>
                  <w:r>
                    <w:rPr>
                      <w:lang w:val="en-US"/>
                    </w:rPr>
                    <w:t>, Access</w:t>
                  </w:r>
                </w:p>
                <w:p w:rsidR="002F1147" w:rsidRPr="005A7798" w:rsidRDefault="002F1147" w:rsidP="00AA0EE6">
                  <w:pPr>
                    <w:rPr>
                      <w:lang w:val="en-US"/>
                    </w:rPr>
                  </w:pPr>
                </w:p>
                <w:p w:rsidR="005A7798" w:rsidRPr="00071458" w:rsidRDefault="00C111C6" w:rsidP="00AA0EE6">
                  <w:r>
                    <w:t>Δίπλωμα</w:t>
                  </w:r>
                  <w:r w:rsidRPr="00E2345F">
                    <w:t xml:space="preserve"> </w:t>
                  </w:r>
                  <w:r>
                    <w:t>οδήγησης</w:t>
                  </w:r>
                  <w:r w:rsidRPr="00E2345F">
                    <w:t xml:space="preserve"> </w:t>
                  </w:r>
                  <w:r>
                    <w:t>αυτοκινήτου</w:t>
                  </w:r>
                </w:p>
                <w:p w:rsidR="002F1147" w:rsidRPr="00E2345F" w:rsidRDefault="002F1147" w:rsidP="00AA0EE6"/>
                <w:p w:rsidR="0023403F" w:rsidRPr="00E2345F" w:rsidRDefault="0023403F" w:rsidP="00AA0EE6"/>
                <w:p w:rsidR="00C111C6" w:rsidRPr="00C111C6" w:rsidRDefault="00C111C6" w:rsidP="00DC433A">
                  <w:r>
                    <w:t xml:space="preserve">Φροντίδα αδέσποτων ζώων, </w:t>
                  </w:r>
                  <w:r w:rsidR="00DC433A">
                    <w:t xml:space="preserve">δράσεις προστασίας του περιβάλλοντος, </w:t>
                  </w:r>
                  <w:r>
                    <w:t xml:space="preserve">κηπουρική, επιτραπέζια παιχνίδια, </w:t>
                  </w:r>
                  <w:r w:rsidR="00DC3813">
                    <w:t>πάζλ</w:t>
                  </w:r>
                  <w:r>
                    <w:t>, ταξίδια</w:t>
                  </w:r>
                  <w:r w:rsidR="007A37C0">
                    <w:t xml:space="preserve">, </w:t>
                  </w:r>
                  <w:proofErr w:type="spellStart"/>
                  <w:r w:rsidR="007A37C0">
                    <w:t>πινκ</w:t>
                  </w:r>
                  <w:proofErr w:type="spellEnd"/>
                  <w:r w:rsidR="007A37C0">
                    <w:t xml:space="preserve"> </w:t>
                  </w:r>
                  <w:proofErr w:type="spellStart"/>
                  <w:r w:rsidR="007A37C0">
                    <w:t>πονκ</w:t>
                  </w:r>
                  <w:proofErr w:type="spellEnd"/>
                </w:p>
              </w:tc>
            </w:tr>
          </w:tbl>
          <w:p w:rsidR="00AA0EE6" w:rsidRPr="002F1147" w:rsidRDefault="00AA0EE6" w:rsidP="002F1147"/>
        </w:tc>
      </w:tr>
    </w:tbl>
    <w:p w:rsidR="00BC4AF1" w:rsidRPr="002F1147" w:rsidRDefault="00BC4AF1"/>
    <w:sectPr w:rsidR="00BC4AF1" w:rsidRPr="002F1147" w:rsidSect="002F11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800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EC" w:rsidRDefault="005670EC" w:rsidP="000C7A27">
      <w:pPr>
        <w:spacing w:after="0" w:line="240" w:lineRule="auto"/>
      </w:pPr>
      <w:r>
        <w:separator/>
      </w:r>
    </w:p>
  </w:endnote>
  <w:endnote w:type="continuationSeparator" w:id="0">
    <w:p w:rsidR="005670EC" w:rsidRDefault="005670EC" w:rsidP="000C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27" w:rsidRDefault="000C7A2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27" w:rsidRDefault="000C7A2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27" w:rsidRDefault="000C7A2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EC" w:rsidRDefault="005670EC" w:rsidP="000C7A27">
      <w:pPr>
        <w:spacing w:after="0" w:line="240" w:lineRule="auto"/>
      </w:pPr>
      <w:r>
        <w:separator/>
      </w:r>
    </w:p>
  </w:footnote>
  <w:footnote w:type="continuationSeparator" w:id="0">
    <w:p w:rsidR="005670EC" w:rsidRDefault="005670EC" w:rsidP="000C7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27" w:rsidRDefault="000C7A2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27" w:rsidRDefault="000C7A2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27" w:rsidRDefault="000C7A2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B6F50"/>
    <w:multiLevelType w:val="hybridMultilevel"/>
    <w:tmpl w:val="F9CCAD34"/>
    <w:lvl w:ilvl="0" w:tplc="4568313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E26814"/>
    <w:multiLevelType w:val="hybridMultilevel"/>
    <w:tmpl w:val="FF145878"/>
    <w:lvl w:ilvl="0" w:tplc="AE60269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FE1458"/>
    <w:multiLevelType w:val="hybridMultilevel"/>
    <w:tmpl w:val="64B4CC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20"/>
  <w:characterSpacingControl w:val="doNotCompress"/>
  <w:hdrShapeDefaults>
    <o:shapedefaults v:ext="edit" spidmax="33794">
      <o:colormenu v:ext="edit" fillcolor="none [3214]"/>
    </o:shapedefaults>
  </w:hdrShapeDefaults>
  <w:footnotePr>
    <w:footnote w:id="-1"/>
    <w:footnote w:id="0"/>
  </w:footnotePr>
  <w:endnotePr>
    <w:endnote w:id="-1"/>
    <w:endnote w:id="0"/>
  </w:endnotePr>
  <w:compat/>
  <w:rsids>
    <w:rsidRoot w:val="00E56998"/>
    <w:rsid w:val="00013785"/>
    <w:rsid w:val="00051002"/>
    <w:rsid w:val="00063239"/>
    <w:rsid w:val="00071458"/>
    <w:rsid w:val="000800E9"/>
    <w:rsid w:val="00095879"/>
    <w:rsid w:val="000C7A27"/>
    <w:rsid w:val="000F7EBD"/>
    <w:rsid w:val="001151CA"/>
    <w:rsid w:val="00137348"/>
    <w:rsid w:val="00164FC5"/>
    <w:rsid w:val="001A17EE"/>
    <w:rsid w:val="001B6741"/>
    <w:rsid w:val="001C4AF9"/>
    <w:rsid w:val="001F06E4"/>
    <w:rsid w:val="00222088"/>
    <w:rsid w:val="00226441"/>
    <w:rsid w:val="00231A29"/>
    <w:rsid w:val="0023403F"/>
    <w:rsid w:val="0024010C"/>
    <w:rsid w:val="002C400E"/>
    <w:rsid w:val="002F1147"/>
    <w:rsid w:val="003018CF"/>
    <w:rsid w:val="003019EA"/>
    <w:rsid w:val="00321EAC"/>
    <w:rsid w:val="003B1069"/>
    <w:rsid w:val="003E379F"/>
    <w:rsid w:val="003F2266"/>
    <w:rsid w:val="00404B05"/>
    <w:rsid w:val="004700AA"/>
    <w:rsid w:val="005147DD"/>
    <w:rsid w:val="00532610"/>
    <w:rsid w:val="005670EC"/>
    <w:rsid w:val="005A7798"/>
    <w:rsid w:val="005C455B"/>
    <w:rsid w:val="005D6B7A"/>
    <w:rsid w:val="005E0B83"/>
    <w:rsid w:val="005F1A0F"/>
    <w:rsid w:val="00613A1F"/>
    <w:rsid w:val="006B0F36"/>
    <w:rsid w:val="00706031"/>
    <w:rsid w:val="00724E33"/>
    <w:rsid w:val="00754CED"/>
    <w:rsid w:val="00773B27"/>
    <w:rsid w:val="007A26C8"/>
    <w:rsid w:val="007A37C0"/>
    <w:rsid w:val="007F253E"/>
    <w:rsid w:val="008510A5"/>
    <w:rsid w:val="008A7A83"/>
    <w:rsid w:val="008C2C51"/>
    <w:rsid w:val="008C3947"/>
    <w:rsid w:val="008F35E4"/>
    <w:rsid w:val="00983DA4"/>
    <w:rsid w:val="009B507C"/>
    <w:rsid w:val="009D05CF"/>
    <w:rsid w:val="009D48A3"/>
    <w:rsid w:val="00A02608"/>
    <w:rsid w:val="00A529DF"/>
    <w:rsid w:val="00AA0EE6"/>
    <w:rsid w:val="00AF23D0"/>
    <w:rsid w:val="00B04829"/>
    <w:rsid w:val="00B45260"/>
    <w:rsid w:val="00B57044"/>
    <w:rsid w:val="00B60599"/>
    <w:rsid w:val="00B77ED8"/>
    <w:rsid w:val="00B81C86"/>
    <w:rsid w:val="00BC4AF1"/>
    <w:rsid w:val="00C111C6"/>
    <w:rsid w:val="00C65E19"/>
    <w:rsid w:val="00C66359"/>
    <w:rsid w:val="00C97107"/>
    <w:rsid w:val="00CC59D2"/>
    <w:rsid w:val="00CC7623"/>
    <w:rsid w:val="00D27AD7"/>
    <w:rsid w:val="00D5490E"/>
    <w:rsid w:val="00D950F7"/>
    <w:rsid w:val="00DA0615"/>
    <w:rsid w:val="00DB2C95"/>
    <w:rsid w:val="00DC3813"/>
    <w:rsid w:val="00DC433A"/>
    <w:rsid w:val="00DD2AF1"/>
    <w:rsid w:val="00E20B2B"/>
    <w:rsid w:val="00E2345F"/>
    <w:rsid w:val="00E54FA9"/>
    <w:rsid w:val="00E56998"/>
    <w:rsid w:val="00E675FA"/>
    <w:rsid w:val="00E82D7E"/>
    <w:rsid w:val="00E86900"/>
    <w:rsid w:val="00EB2CA5"/>
    <w:rsid w:val="00EB4CCA"/>
    <w:rsid w:val="00EB4E8A"/>
    <w:rsid w:val="00EC0792"/>
    <w:rsid w:val="00F27607"/>
    <w:rsid w:val="00F329AD"/>
    <w:rsid w:val="00F50C51"/>
    <w:rsid w:val="00F919F5"/>
    <w:rsid w:val="00F91EDC"/>
    <w:rsid w:val="00FA4C08"/>
    <w:rsid w:val="00FC103C"/>
    <w:rsid w:val="00FF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19EA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0C7A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0C7A27"/>
  </w:style>
  <w:style w:type="paragraph" w:styleId="a6">
    <w:name w:val="footer"/>
    <w:basedOn w:val="a"/>
    <w:link w:val="Char0"/>
    <w:uiPriority w:val="99"/>
    <w:semiHidden/>
    <w:unhideWhenUsed/>
    <w:rsid w:val="000C7A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semiHidden/>
    <w:rsid w:val="000C7A27"/>
  </w:style>
  <w:style w:type="paragraph" w:styleId="a7">
    <w:name w:val="Balloon Text"/>
    <w:basedOn w:val="a"/>
    <w:link w:val="Char1"/>
    <w:uiPriority w:val="99"/>
    <w:semiHidden/>
    <w:unhideWhenUsed/>
    <w:rsid w:val="005E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E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Ροή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449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Lenovo</cp:lastModifiedBy>
  <cp:revision>46</cp:revision>
  <dcterms:created xsi:type="dcterms:W3CDTF">2020-03-05T12:22:00Z</dcterms:created>
  <dcterms:modified xsi:type="dcterms:W3CDTF">2022-04-04T18:07:00Z</dcterms:modified>
</cp:coreProperties>
</file>